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8D9F6" w14:textId="77777777" w:rsidR="00A454AB" w:rsidRPr="00D76682" w:rsidRDefault="00724D3A" w:rsidP="00724D3A">
      <w:pPr>
        <w:jc w:val="center"/>
        <w:rPr>
          <w:rFonts w:ascii="Baskerville" w:hAnsi="Baskerville"/>
        </w:rPr>
      </w:pPr>
      <w:r w:rsidRPr="00D76682">
        <w:rPr>
          <w:rFonts w:ascii="Baskerville" w:hAnsi="Baskerville"/>
        </w:rPr>
        <w:t xml:space="preserve">Laboratory 1 </w:t>
      </w:r>
      <w:r w:rsidR="00D76682" w:rsidRPr="00D76682">
        <w:rPr>
          <w:rFonts w:ascii="Baskerville" w:hAnsi="Baskerville"/>
        </w:rPr>
        <w:t>–</w:t>
      </w:r>
      <w:r w:rsidRPr="00D76682">
        <w:rPr>
          <w:rFonts w:ascii="Baskerville" w:hAnsi="Baskerville"/>
        </w:rPr>
        <w:t xml:space="preserve"> </w:t>
      </w:r>
      <w:r w:rsidR="00D76682" w:rsidRPr="00D76682">
        <w:rPr>
          <w:rFonts w:ascii="Baskerville" w:hAnsi="Baskerville"/>
        </w:rPr>
        <w:t>Introduction</w:t>
      </w:r>
    </w:p>
    <w:p w14:paraId="029E7DAD" w14:textId="77777777" w:rsidR="00D76682" w:rsidRDefault="00D76682" w:rsidP="00724D3A">
      <w:pPr>
        <w:jc w:val="center"/>
        <w:rPr>
          <w:rFonts w:ascii="Baskerville" w:hAnsi="Baskerville"/>
        </w:rPr>
      </w:pPr>
    </w:p>
    <w:p w14:paraId="1547F805" w14:textId="77777777" w:rsidR="00766916" w:rsidRPr="00D76682" w:rsidRDefault="00766916" w:rsidP="00766916">
      <w:pPr>
        <w:rPr>
          <w:rFonts w:ascii="Baskerville" w:hAnsi="Baskerville"/>
        </w:rPr>
      </w:pPr>
      <w:r>
        <w:rPr>
          <w:rFonts w:ascii="Baskerville" w:hAnsi="Baskerville"/>
        </w:rPr>
        <w:t>Prepared by: J. Nunez, D. Crawford, and M. Oleksiak</w:t>
      </w:r>
    </w:p>
    <w:p w14:paraId="050284B4" w14:textId="77777777" w:rsidR="00D76682" w:rsidRDefault="00D76682" w:rsidP="00724D3A">
      <w:pPr>
        <w:jc w:val="center"/>
        <w:rPr>
          <w:rFonts w:ascii="Baskerville" w:hAnsi="Baskerville"/>
        </w:rPr>
      </w:pPr>
    </w:p>
    <w:p w14:paraId="4CA9B04D" w14:textId="77777777" w:rsidR="000016EB" w:rsidRPr="000016EB" w:rsidRDefault="000016EB" w:rsidP="000016EB">
      <w:pPr>
        <w:rPr>
          <w:rFonts w:ascii="Baskerville" w:hAnsi="Baskerville"/>
          <w:b/>
        </w:rPr>
      </w:pPr>
      <w:r w:rsidRPr="000016EB">
        <w:rPr>
          <w:rFonts w:ascii="Baskerville" w:hAnsi="Baskerville"/>
          <w:b/>
        </w:rPr>
        <w:t>Introduction</w:t>
      </w:r>
    </w:p>
    <w:p w14:paraId="24DD5BAE" w14:textId="77777777" w:rsidR="000016EB" w:rsidRPr="00D76682" w:rsidRDefault="000016EB" w:rsidP="00724D3A">
      <w:pPr>
        <w:jc w:val="center"/>
        <w:rPr>
          <w:rFonts w:ascii="Baskerville" w:hAnsi="Baskerville"/>
        </w:rPr>
      </w:pPr>
    </w:p>
    <w:p w14:paraId="2F973DC0" w14:textId="282BF1F0" w:rsidR="00450E13" w:rsidRDefault="00713F10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The genetic material of a cell is</w:t>
      </w:r>
      <w:r w:rsidR="0086643A">
        <w:rPr>
          <w:rFonts w:ascii="Baskerville" w:hAnsi="Baskerville"/>
        </w:rPr>
        <w:t xml:space="preserve"> </w:t>
      </w:r>
      <w:r w:rsidR="00450E13">
        <w:rPr>
          <w:rFonts w:ascii="Baskerville" w:hAnsi="Baskerville"/>
        </w:rPr>
        <w:t>deoxy</w:t>
      </w:r>
      <w:r>
        <w:rPr>
          <w:rFonts w:ascii="Baskerville" w:hAnsi="Baskerville"/>
        </w:rPr>
        <w:t xml:space="preserve">ribonucleic acid or </w:t>
      </w:r>
      <w:r w:rsidR="0086643A">
        <w:rPr>
          <w:rFonts w:ascii="Baskerville" w:hAnsi="Baskerville"/>
        </w:rPr>
        <w:t xml:space="preserve">DNA. DNA </w:t>
      </w:r>
      <w:r w:rsidR="00541CB8">
        <w:rPr>
          <w:rFonts w:ascii="Baskerville" w:hAnsi="Baskerville"/>
        </w:rPr>
        <w:t>is made up</w:t>
      </w:r>
      <w:r w:rsidR="0086643A">
        <w:rPr>
          <w:rFonts w:ascii="Baskerville" w:hAnsi="Baskerville"/>
        </w:rPr>
        <w:t xml:space="preserve"> of chemical units known as bases (Adenine, Cytosine, Guanine, Thymine). </w:t>
      </w:r>
      <w:r w:rsidR="00A50060">
        <w:rPr>
          <w:rFonts w:ascii="Baskerville" w:hAnsi="Baskerville"/>
        </w:rPr>
        <w:t>T</w:t>
      </w:r>
      <w:r w:rsidR="00541CB8">
        <w:rPr>
          <w:rFonts w:ascii="Baskerville" w:hAnsi="Baskerville"/>
        </w:rPr>
        <w:t>riplet</w:t>
      </w:r>
      <w:r w:rsidR="00A50060">
        <w:rPr>
          <w:rFonts w:ascii="Baskerville" w:hAnsi="Baskerville"/>
        </w:rPr>
        <w:t>s of DNA bases code</w:t>
      </w:r>
      <w:r w:rsidR="00541CB8">
        <w:rPr>
          <w:rFonts w:ascii="Baskerville" w:hAnsi="Baskerville"/>
        </w:rPr>
        <w:t xml:space="preserve"> for either</w:t>
      </w:r>
      <w:r w:rsidR="00A50060">
        <w:rPr>
          <w:rFonts w:ascii="Baskerville" w:hAnsi="Baskerville"/>
        </w:rPr>
        <w:t xml:space="preserve"> an amino acid or for a stop, and p</w:t>
      </w:r>
      <w:r w:rsidR="00541CB8">
        <w:rPr>
          <w:rFonts w:ascii="Baskerville" w:hAnsi="Baskerville"/>
        </w:rPr>
        <w:t>olymers of amino acids make up proteins.</w:t>
      </w:r>
      <w:r w:rsidR="00A50060">
        <w:rPr>
          <w:rFonts w:ascii="Baskerville" w:hAnsi="Baskerville"/>
        </w:rPr>
        <w:t xml:space="preserve">  RNA is intermediate between DNA and amino acids.  Thus, DNA is transcribed into RNA, and RNA is then translated into a string of amino acids</w:t>
      </w:r>
      <w:r w:rsidR="0025052B">
        <w:rPr>
          <w:rFonts w:ascii="Baskerville" w:hAnsi="Baskerville"/>
        </w:rPr>
        <w:t>,</w:t>
      </w:r>
      <w:r w:rsidR="00A50060">
        <w:rPr>
          <w:rFonts w:ascii="Baskerville" w:hAnsi="Baskerville"/>
        </w:rPr>
        <w:t xml:space="preserve"> which make up a protein.  DNA --&gt; RNA --&gt; protein</w:t>
      </w:r>
      <w:r w:rsidR="0025052B">
        <w:rPr>
          <w:rFonts w:ascii="Baskerville" w:hAnsi="Baskerville"/>
        </w:rPr>
        <w:t xml:space="preserve"> is known as the central dogma of biology.  Importantly, this flow of information is in only one direction.  One cannot go from protein back to DNA.</w:t>
      </w:r>
    </w:p>
    <w:p w14:paraId="5B12F6A7" w14:textId="30E1157A" w:rsidR="006724D2" w:rsidRDefault="0086643A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 xml:space="preserve">Sequences of DNA associated with a particular function are known as genes. These functions can be anything from </w:t>
      </w:r>
      <w:r w:rsidR="006724D2">
        <w:rPr>
          <w:rFonts w:ascii="Baskerville" w:hAnsi="Baskerville"/>
        </w:rPr>
        <w:t>coding for a protein to regulating</w:t>
      </w:r>
      <w:r>
        <w:rPr>
          <w:rFonts w:ascii="Baskerville" w:hAnsi="Baskerville"/>
        </w:rPr>
        <w:t xml:space="preserve"> the expression of </w:t>
      </w:r>
      <w:r w:rsidR="00D73A2F">
        <w:rPr>
          <w:rFonts w:ascii="Baskerville" w:hAnsi="Baskerville"/>
        </w:rPr>
        <w:t>other</w:t>
      </w:r>
      <w:r>
        <w:rPr>
          <w:rFonts w:ascii="Baskerville" w:hAnsi="Baskerville"/>
        </w:rPr>
        <w:t xml:space="preserve"> genes.</w:t>
      </w:r>
      <w:r w:rsidR="006724D2">
        <w:rPr>
          <w:rFonts w:ascii="Baskerville" w:hAnsi="Baskerville"/>
        </w:rPr>
        <w:t xml:space="preserve"> The combination of all the genes and other genetic material of an organism </w:t>
      </w:r>
      <w:proofErr w:type="gramStart"/>
      <w:r w:rsidR="006724D2">
        <w:rPr>
          <w:rFonts w:ascii="Baskerville" w:hAnsi="Baskerville"/>
        </w:rPr>
        <w:t>is</w:t>
      </w:r>
      <w:proofErr w:type="gramEnd"/>
      <w:r w:rsidR="006724D2">
        <w:rPr>
          <w:rFonts w:ascii="Baskerville" w:hAnsi="Baskerville"/>
        </w:rPr>
        <w:t xml:space="preserve"> known as its genome</w:t>
      </w:r>
      <w:r w:rsidR="00D73A2F">
        <w:rPr>
          <w:rFonts w:ascii="Baskerville" w:hAnsi="Baskerville"/>
        </w:rPr>
        <w:t>,</w:t>
      </w:r>
      <w:r w:rsidR="006724D2">
        <w:rPr>
          <w:rFonts w:ascii="Baskerville" w:hAnsi="Baskerville"/>
        </w:rPr>
        <w:t xml:space="preserve"> and it is identical through all of its cells. </w:t>
      </w:r>
      <w:r w:rsidR="00121C63">
        <w:rPr>
          <w:rFonts w:ascii="Baskerville" w:hAnsi="Baskerville"/>
        </w:rPr>
        <w:t>However</w:t>
      </w:r>
      <w:r w:rsidR="006724D2">
        <w:rPr>
          <w:rFonts w:ascii="Baskerville" w:hAnsi="Baskerville"/>
        </w:rPr>
        <w:t xml:space="preserve">, not all genes are expressed equally throughout the body </w:t>
      </w:r>
      <w:r w:rsidR="00A50060">
        <w:rPr>
          <w:rFonts w:ascii="Baskerville" w:hAnsi="Baskerville"/>
        </w:rPr>
        <w:t>an</w:t>
      </w:r>
      <w:r w:rsidR="006724D2">
        <w:rPr>
          <w:rFonts w:ascii="Baskerville" w:hAnsi="Baskerville"/>
        </w:rPr>
        <w:t xml:space="preserve"> organism. </w:t>
      </w:r>
      <w:r w:rsidR="00450E13">
        <w:rPr>
          <w:rFonts w:ascii="Baskerville" w:hAnsi="Baskerville"/>
        </w:rPr>
        <w:t xml:space="preserve"> For example, your </w:t>
      </w:r>
      <w:r w:rsidR="00A50060">
        <w:rPr>
          <w:rFonts w:ascii="Baskerville" w:hAnsi="Baskerville"/>
        </w:rPr>
        <w:t xml:space="preserve">skin will express melanin in response to </w:t>
      </w:r>
      <w:r w:rsidR="0025052B">
        <w:rPr>
          <w:rFonts w:ascii="Baskerville" w:hAnsi="Baskerville"/>
        </w:rPr>
        <w:t>sunlight</w:t>
      </w:r>
      <w:r w:rsidR="00C2435A">
        <w:rPr>
          <w:rFonts w:ascii="Baskerville" w:hAnsi="Baskerville"/>
        </w:rPr>
        <w:t xml:space="preserve"> while your liver will express a xenobiotic metabolizing enzyme to metabolize the caffeine in your morning coffee</w:t>
      </w:r>
      <w:r w:rsidR="0025052B">
        <w:rPr>
          <w:rFonts w:ascii="Baskerville" w:hAnsi="Baskerville"/>
        </w:rPr>
        <w:t xml:space="preserve">.  </w:t>
      </w:r>
    </w:p>
    <w:p w14:paraId="018D59B6" w14:textId="7CAC9CBF" w:rsidR="0086643A" w:rsidRDefault="00426CA8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Despite</w:t>
      </w:r>
      <w:r w:rsidR="006724D2">
        <w:rPr>
          <w:rFonts w:ascii="Baskerville" w:hAnsi="Baskerville"/>
        </w:rPr>
        <w:t xml:space="preserve"> several cellular </w:t>
      </w:r>
      <w:r w:rsidR="00121C63">
        <w:rPr>
          <w:rFonts w:ascii="Baskerville" w:hAnsi="Baskerville"/>
        </w:rPr>
        <w:t>mechanisms</w:t>
      </w:r>
      <w:r w:rsidR="006724D2">
        <w:rPr>
          <w:rFonts w:ascii="Baskerville" w:hAnsi="Baskerville"/>
        </w:rPr>
        <w:t xml:space="preserve"> to ensure </w:t>
      </w:r>
      <w:r w:rsidR="00121C63">
        <w:rPr>
          <w:rFonts w:ascii="Baskerville" w:hAnsi="Baskerville"/>
        </w:rPr>
        <w:t>faithful genome replication, mistakes happen. From ionizing radiation to simple errors in the replication machinery, DNA is constantly changing</w:t>
      </w:r>
      <w:r>
        <w:rPr>
          <w:rFonts w:ascii="Baskerville" w:hAnsi="Baskerville"/>
        </w:rPr>
        <w:t xml:space="preserve"> or mutating</w:t>
      </w:r>
      <w:r w:rsidR="00121C63">
        <w:rPr>
          <w:rFonts w:ascii="Baskerville" w:hAnsi="Baskerville"/>
        </w:rPr>
        <w:t xml:space="preserve">. </w:t>
      </w:r>
      <w:r w:rsidR="00427D86">
        <w:rPr>
          <w:rFonts w:ascii="Baskerville" w:hAnsi="Baskerville"/>
        </w:rPr>
        <w:t>While s</w:t>
      </w:r>
      <w:r w:rsidR="00121C63">
        <w:rPr>
          <w:rFonts w:ascii="Baskerville" w:hAnsi="Baskerville"/>
        </w:rPr>
        <w:t>ome mutations are harmful to the organism, other</w:t>
      </w:r>
      <w:r w:rsidR="00427D86">
        <w:rPr>
          <w:rFonts w:ascii="Baskerville" w:hAnsi="Baskerville"/>
        </w:rPr>
        <w:t>s</w:t>
      </w:r>
      <w:r w:rsidR="00121C63">
        <w:rPr>
          <w:rFonts w:ascii="Baskerville" w:hAnsi="Baskerville"/>
        </w:rPr>
        <w:t xml:space="preserve"> are neutral or beneficial. Some mutations appear in single cells and eventually disappear without trace, others </w:t>
      </w:r>
      <w:r w:rsidR="00427D86">
        <w:rPr>
          <w:rFonts w:ascii="Baskerville" w:hAnsi="Baskerville"/>
        </w:rPr>
        <w:t xml:space="preserve">stay in </w:t>
      </w:r>
      <w:r w:rsidR="00A50060">
        <w:rPr>
          <w:rFonts w:ascii="Baskerville" w:hAnsi="Baskerville"/>
        </w:rPr>
        <w:t xml:space="preserve">the </w:t>
      </w:r>
      <w:r w:rsidR="00427D86">
        <w:rPr>
          <w:rFonts w:ascii="Baskerville" w:hAnsi="Baskerville"/>
        </w:rPr>
        <w:t xml:space="preserve">genome, and some even </w:t>
      </w:r>
      <w:r w:rsidR="00121C63">
        <w:rPr>
          <w:rFonts w:ascii="Baskerville" w:hAnsi="Baskerville"/>
        </w:rPr>
        <w:t>create new variants of genes that may or may not be fixed in the gene pool of a population. Regardless of the nature of mutations, these</w:t>
      </w:r>
      <w:r w:rsidR="00427D86">
        <w:rPr>
          <w:rFonts w:ascii="Baskerville" w:hAnsi="Baskerville"/>
        </w:rPr>
        <w:t xml:space="preserve"> genetic</w:t>
      </w:r>
      <w:r w:rsidR="00121C63">
        <w:rPr>
          <w:rFonts w:ascii="Baskerville" w:hAnsi="Baskerville"/>
        </w:rPr>
        <w:t xml:space="preserve"> changes are the raw material for evolution. </w:t>
      </w:r>
      <w:r w:rsidR="00A50060">
        <w:rPr>
          <w:rFonts w:ascii="Baskerville" w:hAnsi="Baskerville"/>
        </w:rPr>
        <w:t>On</w:t>
      </w:r>
      <w:r w:rsidR="00427D86">
        <w:rPr>
          <w:rFonts w:ascii="Baskerville" w:hAnsi="Baskerville"/>
        </w:rPr>
        <w:t xml:space="preserve"> a large scale, DNA variation over 3.5 billion years is responsible for the diversity of species seen </w:t>
      </w:r>
      <w:r w:rsidR="00A50060">
        <w:rPr>
          <w:rFonts w:ascii="Baskerville" w:hAnsi="Baskerville"/>
        </w:rPr>
        <w:t>on</w:t>
      </w:r>
      <w:r w:rsidR="00427D86">
        <w:rPr>
          <w:rFonts w:ascii="Baskerville" w:hAnsi="Baskerville"/>
        </w:rPr>
        <w:t xml:space="preserve"> our planet. </w:t>
      </w:r>
      <w:r w:rsidR="00A50060">
        <w:rPr>
          <w:rFonts w:ascii="Baskerville" w:hAnsi="Baskerville"/>
        </w:rPr>
        <w:t>On</w:t>
      </w:r>
      <w:r w:rsidR="00427D86">
        <w:rPr>
          <w:rFonts w:ascii="Baskerville" w:hAnsi="Baskerville"/>
        </w:rPr>
        <w:t xml:space="preserve"> a more local scale, DNA variation is the reason w</w:t>
      </w:r>
      <w:r w:rsidR="00DC3DC0">
        <w:rPr>
          <w:rFonts w:ascii="Baskerville" w:hAnsi="Baskerville"/>
        </w:rPr>
        <w:t xml:space="preserve">e are different from each other, </w:t>
      </w:r>
      <w:r w:rsidR="00DC3DC0">
        <w:rPr>
          <w:rFonts w:ascii="Baskerville" w:hAnsi="Baskerville"/>
          <w:i/>
        </w:rPr>
        <w:t>i</w:t>
      </w:r>
      <w:r w:rsidR="00427D86" w:rsidRPr="00427D86">
        <w:rPr>
          <w:rFonts w:ascii="Baskerville" w:hAnsi="Baskerville"/>
          <w:i/>
        </w:rPr>
        <w:t>.e.</w:t>
      </w:r>
      <w:r w:rsidR="00DC3DC0">
        <w:rPr>
          <w:rFonts w:ascii="Baskerville" w:hAnsi="Baskerville"/>
          <w:i/>
        </w:rPr>
        <w:t>,</w:t>
      </w:r>
      <w:r w:rsidR="00427D86">
        <w:rPr>
          <w:rFonts w:ascii="Baskerville" w:hAnsi="Baskerville"/>
        </w:rPr>
        <w:t xml:space="preserve"> why we respond differently to the similar medical treatments, </w:t>
      </w:r>
      <w:r w:rsidR="00427D86" w:rsidRPr="00427D86">
        <w:rPr>
          <w:rFonts w:ascii="Baskerville" w:hAnsi="Baskerville"/>
          <w:i/>
        </w:rPr>
        <w:t>etc.</w:t>
      </w:r>
      <w:r w:rsidR="00427D86">
        <w:rPr>
          <w:rFonts w:ascii="Baskerville" w:hAnsi="Baskerville"/>
        </w:rPr>
        <w:t xml:space="preserve"> </w:t>
      </w:r>
    </w:p>
    <w:p w14:paraId="26B743F4" w14:textId="254CEB91" w:rsidR="000016EB" w:rsidRDefault="00FF15FB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Many animals</w:t>
      </w:r>
      <w:r w:rsidR="0042731A">
        <w:rPr>
          <w:rFonts w:ascii="Baskerville" w:hAnsi="Baskerville"/>
        </w:rPr>
        <w:t xml:space="preserve"> are diploid; they have two sets of chromosomes in their nuclear genome. Commonly, one set of chromosomes comes from the father and the other comes from the mother. </w:t>
      </w:r>
      <w:r w:rsidR="00F16BF6">
        <w:rPr>
          <w:rFonts w:ascii="Baskerville" w:hAnsi="Baskerville"/>
        </w:rPr>
        <w:t>Both chromosomes have genes with identical functions located at similar positions</w:t>
      </w:r>
      <w:r w:rsidR="00D73A2F">
        <w:rPr>
          <w:rFonts w:ascii="Baskerville" w:hAnsi="Baskerville"/>
        </w:rPr>
        <w:t xml:space="preserve"> or locations in the genome</w:t>
      </w:r>
      <w:r w:rsidR="00F16BF6">
        <w:rPr>
          <w:rFonts w:ascii="Baskerville" w:hAnsi="Baskerville"/>
        </w:rPr>
        <w:t xml:space="preserve">. These positions are known as loci (singular: locus). If the genes found at </w:t>
      </w:r>
      <w:r w:rsidR="00600DBD">
        <w:rPr>
          <w:rFonts w:ascii="Baskerville" w:hAnsi="Baskerville"/>
        </w:rPr>
        <w:t xml:space="preserve">a locus at </w:t>
      </w:r>
      <w:r w:rsidR="00F16BF6">
        <w:rPr>
          <w:rFonts w:ascii="Baskerville" w:hAnsi="Baskerville"/>
        </w:rPr>
        <w:t>each of the chromosomes are identical, the organism is said to be homozygous for said locus. However, if there are different versions of a gene at any particular locus, organism are said to be heterozygous for that locus</w:t>
      </w:r>
      <w:r w:rsidR="00D73A2F">
        <w:rPr>
          <w:rFonts w:ascii="Baskerville" w:hAnsi="Baskerville"/>
        </w:rPr>
        <w:t>,</w:t>
      </w:r>
      <w:r w:rsidR="00F16BF6">
        <w:rPr>
          <w:rFonts w:ascii="Baskerville" w:hAnsi="Baskerville"/>
        </w:rPr>
        <w:t xml:space="preserve"> and the variants of the gene in questions are known as alleles. The nuclear genome, however, is not the only genome contain</w:t>
      </w:r>
      <w:r w:rsidR="003B6F46">
        <w:rPr>
          <w:rFonts w:ascii="Baskerville" w:hAnsi="Baskerville"/>
        </w:rPr>
        <w:t>ed</w:t>
      </w:r>
      <w:r w:rsidR="00F16BF6">
        <w:rPr>
          <w:rFonts w:ascii="Baskerville" w:hAnsi="Baskerville"/>
        </w:rPr>
        <w:t xml:space="preserve"> in </w:t>
      </w:r>
      <w:r w:rsidR="00586061">
        <w:rPr>
          <w:rFonts w:ascii="Baskerville" w:hAnsi="Baskerville"/>
        </w:rPr>
        <w:t>most eukaryotic creatures. Eukaryotic cells contain extra-nuclear genomes</w:t>
      </w:r>
      <w:r w:rsidR="00F16BF6">
        <w:rPr>
          <w:rFonts w:ascii="Baskerville" w:hAnsi="Baskerville"/>
        </w:rPr>
        <w:t xml:space="preserve"> </w:t>
      </w:r>
      <w:r w:rsidR="00586061">
        <w:rPr>
          <w:rFonts w:ascii="Baskerville" w:hAnsi="Baskerville"/>
        </w:rPr>
        <w:t xml:space="preserve">in organelles such as the mitochondrion </w:t>
      </w:r>
      <w:r w:rsidR="00DC3DC0">
        <w:rPr>
          <w:rFonts w:ascii="Baskerville" w:hAnsi="Baskerville"/>
        </w:rPr>
        <w:t xml:space="preserve">(plural: mitochondria) </w:t>
      </w:r>
      <w:r w:rsidR="00586061">
        <w:rPr>
          <w:rFonts w:ascii="Baskerville" w:hAnsi="Baskerville"/>
        </w:rPr>
        <w:t xml:space="preserve">or chloroplasts. In contrast </w:t>
      </w:r>
      <w:r w:rsidR="00DC3DC0">
        <w:rPr>
          <w:rFonts w:ascii="Baskerville" w:hAnsi="Baskerville"/>
        </w:rPr>
        <w:t>to the nuclear genome, the mitochondrial genome is</w:t>
      </w:r>
      <w:r w:rsidR="00586061">
        <w:rPr>
          <w:rFonts w:ascii="Baskerville" w:hAnsi="Baskerville"/>
        </w:rPr>
        <w:t xml:space="preserve"> one circular chromosome (inherited from the mother</w:t>
      </w:r>
      <w:r w:rsidR="00DC3DC0">
        <w:rPr>
          <w:rFonts w:ascii="Baskerville" w:hAnsi="Baskerville"/>
        </w:rPr>
        <w:t xml:space="preserve"> in many eukaryotes</w:t>
      </w:r>
      <w:r w:rsidR="00586061">
        <w:rPr>
          <w:rFonts w:ascii="Baskerville" w:hAnsi="Baskerville"/>
        </w:rPr>
        <w:t xml:space="preserve">). </w:t>
      </w:r>
      <w:r w:rsidR="00DC3DC0">
        <w:rPr>
          <w:rFonts w:ascii="Baskerville" w:hAnsi="Baskerville"/>
        </w:rPr>
        <w:t>In animals,</w:t>
      </w:r>
      <w:r w:rsidR="00065C18">
        <w:rPr>
          <w:rFonts w:ascii="Baskerville" w:hAnsi="Baskerville"/>
        </w:rPr>
        <w:t xml:space="preserve"> </w:t>
      </w:r>
      <w:r w:rsidR="00DC3DC0">
        <w:rPr>
          <w:rFonts w:ascii="Baskerville" w:hAnsi="Baskerville"/>
        </w:rPr>
        <w:t xml:space="preserve">the </w:t>
      </w:r>
      <w:r w:rsidR="00586061">
        <w:rPr>
          <w:rFonts w:ascii="Baskerville" w:hAnsi="Baskerville"/>
        </w:rPr>
        <w:t>mitochondri</w:t>
      </w:r>
      <w:r w:rsidR="00DC3DC0">
        <w:rPr>
          <w:rFonts w:ascii="Baskerville" w:hAnsi="Baskerville"/>
        </w:rPr>
        <w:t>al</w:t>
      </w:r>
      <w:r w:rsidR="00586061">
        <w:rPr>
          <w:rFonts w:ascii="Baskerville" w:hAnsi="Baskerville"/>
        </w:rPr>
        <w:t xml:space="preserve"> </w:t>
      </w:r>
      <w:proofErr w:type="gramStart"/>
      <w:r w:rsidR="00586061">
        <w:rPr>
          <w:rFonts w:ascii="Baskerville" w:hAnsi="Baskerville"/>
        </w:rPr>
        <w:t>genome,</w:t>
      </w:r>
      <w:proofErr w:type="gramEnd"/>
      <w:r w:rsidR="00586061">
        <w:rPr>
          <w:rFonts w:ascii="Baskerville" w:hAnsi="Baskerville"/>
        </w:rPr>
        <w:t xml:space="preserve"> contains 37 genes all involved in the biochemical process of energy generation. </w:t>
      </w:r>
      <w:r w:rsidR="000016EB">
        <w:rPr>
          <w:rFonts w:ascii="Baskerville" w:hAnsi="Baskerville"/>
        </w:rPr>
        <w:t>One of the most fundamental differences between the nuclear DNA (</w:t>
      </w:r>
      <w:proofErr w:type="spellStart"/>
      <w:r w:rsidR="000016EB">
        <w:rPr>
          <w:rFonts w:ascii="Baskerville" w:hAnsi="Baskerville"/>
        </w:rPr>
        <w:t>gDNA</w:t>
      </w:r>
      <w:proofErr w:type="spellEnd"/>
      <w:r w:rsidR="000016EB">
        <w:rPr>
          <w:rFonts w:ascii="Baskerville" w:hAnsi="Baskerville"/>
        </w:rPr>
        <w:t xml:space="preserve">) and the mitochondrial DNA (mtDNA) is recombination. Recombination is the shuffling of genetic </w:t>
      </w:r>
      <w:r w:rsidR="000016EB">
        <w:rPr>
          <w:rFonts w:ascii="Baskerville" w:hAnsi="Baskerville"/>
        </w:rPr>
        <w:lastRenderedPageBreak/>
        <w:t xml:space="preserve">material </w:t>
      </w:r>
      <w:r w:rsidR="00431A44">
        <w:rPr>
          <w:rFonts w:ascii="Baskerville" w:hAnsi="Baskerville"/>
        </w:rPr>
        <w:t>that</w:t>
      </w:r>
      <w:r w:rsidR="000016EB">
        <w:rPr>
          <w:rFonts w:ascii="Baskerville" w:hAnsi="Baskerville"/>
        </w:rPr>
        <w:t xml:space="preserve"> create</w:t>
      </w:r>
      <w:r w:rsidR="00431A44">
        <w:rPr>
          <w:rFonts w:ascii="Baskerville" w:hAnsi="Baskerville"/>
        </w:rPr>
        <w:t>s</w:t>
      </w:r>
      <w:r w:rsidR="000016EB">
        <w:rPr>
          <w:rFonts w:ascii="Baskerville" w:hAnsi="Baskerville"/>
        </w:rPr>
        <w:t xml:space="preserve"> new combinations of genes. This normally takes place between the two sets o</w:t>
      </w:r>
      <w:r w:rsidR="00431A44">
        <w:rPr>
          <w:rFonts w:ascii="Baskerville" w:hAnsi="Baskerville"/>
        </w:rPr>
        <w:t xml:space="preserve">f chromosomes of an organism’s nuclear </w:t>
      </w:r>
      <w:r w:rsidR="000016EB">
        <w:rPr>
          <w:rFonts w:ascii="Baskerville" w:hAnsi="Baskerville"/>
        </w:rPr>
        <w:t>DNA</w:t>
      </w:r>
      <w:r w:rsidR="00DC3DC0">
        <w:rPr>
          <w:rFonts w:ascii="Baskerville" w:hAnsi="Baskerville"/>
        </w:rPr>
        <w:t xml:space="preserve"> during replication</w:t>
      </w:r>
      <w:r w:rsidR="000016EB">
        <w:rPr>
          <w:rFonts w:ascii="Baskerville" w:hAnsi="Baskerville"/>
        </w:rPr>
        <w:t xml:space="preserve">. However, having only one chromosome, mtDNA is incapable of recombination. As a result, all genes in the mitochondria are inherited as one consolidated bundle. This is known as a haplotype.  </w:t>
      </w:r>
    </w:p>
    <w:p w14:paraId="5FB6C141" w14:textId="6AA022AC" w:rsidR="00E011B9" w:rsidRDefault="00766916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One of the central goals of evolutionary biology is to understand the forces that drive genet</w:t>
      </w:r>
      <w:r w:rsidR="0086643A">
        <w:rPr>
          <w:rFonts w:ascii="Baskerville" w:hAnsi="Baskerville"/>
        </w:rPr>
        <w:t xml:space="preserve">ic variation. </w:t>
      </w:r>
      <w:r w:rsidR="00565514">
        <w:rPr>
          <w:rFonts w:ascii="Baskerville" w:hAnsi="Baskerville"/>
        </w:rPr>
        <w:t>This is,</w:t>
      </w:r>
      <w:r w:rsidR="0086643A">
        <w:rPr>
          <w:rFonts w:ascii="Baskerville" w:hAnsi="Baskerville"/>
        </w:rPr>
        <w:t xml:space="preserve"> </w:t>
      </w:r>
      <w:r w:rsidR="00565514">
        <w:rPr>
          <w:rFonts w:ascii="Baskerville" w:hAnsi="Baskerville"/>
        </w:rPr>
        <w:t xml:space="preserve">to understand the forces that define whether or not a mutation or an allele becomes common (increases in frequency) or becomes rare (decreases frequency) in the genomes of the members of a population, </w:t>
      </w:r>
      <w:r w:rsidR="00565514" w:rsidRPr="00565514">
        <w:rPr>
          <w:rFonts w:ascii="Baskerville" w:hAnsi="Baskerville"/>
          <w:i/>
        </w:rPr>
        <w:t xml:space="preserve">i.e. </w:t>
      </w:r>
      <w:r w:rsidR="00565514">
        <w:rPr>
          <w:rFonts w:ascii="Baskerville" w:hAnsi="Baskerville"/>
        </w:rPr>
        <w:t xml:space="preserve">a gene pool. Full discussions on the forces of genetic variation are outside the scope of this </w:t>
      </w:r>
      <w:r w:rsidR="009417B5">
        <w:rPr>
          <w:rFonts w:ascii="Baskerville" w:hAnsi="Baskerville"/>
        </w:rPr>
        <w:t>handout;</w:t>
      </w:r>
      <w:r w:rsidR="00565514">
        <w:rPr>
          <w:rFonts w:ascii="Baskerville" w:hAnsi="Baskerville"/>
        </w:rPr>
        <w:t xml:space="preserve"> however, there are </w:t>
      </w:r>
      <w:r w:rsidR="00F91BED">
        <w:rPr>
          <w:rFonts w:ascii="Baskerville" w:hAnsi="Baskerville"/>
        </w:rPr>
        <w:t>three important c</w:t>
      </w:r>
      <w:r w:rsidR="00C56923">
        <w:rPr>
          <w:rFonts w:ascii="Baskerville" w:hAnsi="Baskerville"/>
        </w:rPr>
        <w:t>oncepts that help understand the</w:t>
      </w:r>
      <w:r w:rsidR="00F91BED">
        <w:rPr>
          <w:rFonts w:ascii="Baskerville" w:hAnsi="Baskerville"/>
        </w:rPr>
        <w:t>s</w:t>
      </w:r>
      <w:r w:rsidR="00C56923">
        <w:rPr>
          <w:rFonts w:ascii="Baskerville" w:hAnsi="Baskerville"/>
        </w:rPr>
        <w:t>e</w:t>
      </w:r>
      <w:r w:rsidR="00F91BED">
        <w:rPr>
          <w:rFonts w:ascii="Baskerville" w:hAnsi="Baskerville"/>
        </w:rPr>
        <w:t xml:space="preserve"> phenomen</w:t>
      </w:r>
      <w:r w:rsidR="00C56923">
        <w:rPr>
          <w:rFonts w:ascii="Baskerville" w:hAnsi="Baskerville"/>
        </w:rPr>
        <w:t>a</w:t>
      </w:r>
      <w:r w:rsidR="00F91BED">
        <w:rPr>
          <w:rFonts w:ascii="Baskerville" w:hAnsi="Baskerville"/>
        </w:rPr>
        <w:t xml:space="preserve">. </w:t>
      </w:r>
    </w:p>
    <w:p w14:paraId="0120C940" w14:textId="304CAD7F" w:rsidR="0086643A" w:rsidRDefault="003F3874" w:rsidP="00E011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 xml:space="preserve"> Natural </w:t>
      </w:r>
      <w:r w:rsidR="00E011B9">
        <w:rPr>
          <w:rFonts w:ascii="Baskerville" w:hAnsi="Baskerville"/>
        </w:rPr>
        <w:t>Selection:</w:t>
      </w:r>
      <w:r w:rsidR="00057969">
        <w:rPr>
          <w:rFonts w:ascii="Baskerville" w:hAnsi="Baskerville"/>
        </w:rPr>
        <w:t xml:space="preserve"> </w:t>
      </w:r>
      <w:r w:rsidR="0048635B">
        <w:rPr>
          <w:rFonts w:ascii="Baskerville" w:hAnsi="Baskerville"/>
        </w:rPr>
        <w:t>T</w:t>
      </w:r>
      <w:r>
        <w:rPr>
          <w:rFonts w:ascii="Baskerville" w:hAnsi="Baskerville"/>
        </w:rPr>
        <w:t>here are</w:t>
      </w:r>
      <w:r w:rsidR="0048635B">
        <w:rPr>
          <w:rFonts w:ascii="Baskerville" w:hAnsi="Baskerville"/>
        </w:rPr>
        <w:t xml:space="preserve"> many types of selection, however, the</w:t>
      </w:r>
      <w:r>
        <w:rPr>
          <w:rFonts w:ascii="Baskerville" w:hAnsi="Baskerville"/>
        </w:rPr>
        <w:t xml:space="preserve"> two main </w:t>
      </w:r>
      <w:r w:rsidR="0048635B">
        <w:rPr>
          <w:rFonts w:ascii="Baskerville" w:hAnsi="Baskerville"/>
        </w:rPr>
        <w:t>forms are:</w:t>
      </w:r>
      <w:r>
        <w:rPr>
          <w:rFonts w:ascii="Baskerville" w:hAnsi="Baskerville"/>
        </w:rPr>
        <w:t xml:space="preserve"> </w:t>
      </w:r>
      <w:r w:rsidR="0048635B">
        <w:rPr>
          <w:rFonts w:ascii="Baskerville" w:hAnsi="Baskerville"/>
        </w:rPr>
        <w:t xml:space="preserve">(1) </w:t>
      </w:r>
      <w:r w:rsidR="009417B5">
        <w:rPr>
          <w:rFonts w:ascii="Baskerville" w:hAnsi="Baskerville"/>
        </w:rPr>
        <w:t xml:space="preserve">Positive selection </w:t>
      </w:r>
      <w:r>
        <w:rPr>
          <w:rFonts w:ascii="Baskerville" w:hAnsi="Baskerville"/>
        </w:rPr>
        <w:t>occurs when certain traits (</w:t>
      </w:r>
      <w:r w:rsidR="00882780">
        <w:rPr>
          <w:rFonts w:ascii="Baskerville" w:hAnsi="Baskerville"/>
        </w:rPr>
        <w:t>encoded</w:t>
      </w:r>
      <w:r>
        <w:rPr>
          <w:rFonts w:ascii="Baskerville" w:hAnsi="Baskerville"/>
        </w:rPr>
        <w:t xml:space="preserve"> by certain alleles) confer certain individual</w:t>
      </w:r>
      <w:r w:rsidR="009417B5">
        <w:rPr>
          <w:rFonts w:ascii="Baskerville" w:hAnsi="Baskerville"/>
        </w:rPr>
        <w:t>s</w:t>
      </w:r>
      <w:r>
        <w:rPr>
          <w:rFonts w:ascii="Baskerville" w:hAnsi="Baskerville"/>
        </w:rPr>
        <w:t xml:space="preserve"> with higher reproductive and survivability success, and as a result, that trait becomes more common in a population. </w:t>
      </w:r>
      <w:r w:rsidR="0048635B">
        <w:rPr>
          <w:rFonts w:ascii="Baskerville" w:hAnsi="Baskerville"/>
        </w:rPr>
        <w:t>(2) Negative</w:t>
      </w:r>
      <w:r w:rsidR="009417B5">
        <w:rPr>
          <w:rFonts w:ascii="Baskerville" w:hAnsi="Baskerville"/>
        </w:rPr>
        <w:t xml:space="preserve"> selection </w:t>
      </w:r>
      <w:r>
        <w:rPr>
          <w:rFonts w:ascii="Baskerville" w:hAnsi="Baskerville"/>
        </w:rPr>
        <w:t xml:space="preserve">occurs when certain alleles are purged out of the populations because they code for traits that are unviable for the survivability of an organism </w:t>
      </w:r>
      <w:r w:rsidR="009417B5">
        <w:rPr>
          <w:rFonts w:ascii="Baskerville" w:hAnsi="Baskerville"/>
        </w:rPr>
        <w:t>in</w:t>
      </w:r>
      <w:r>
        <w:rPr>
          <w:rFonts w:ascii="Baskerville" w:hAnsi="Baskerville"/>
        </w:rPr>
        <w:t xml:space="preserve"> a given environment. </w:t>
      </w:r>
      <w:r w:rsidR="0048635B">
        <w:rPr>
          <w:rFonts w:ascii="Baskerville" w:hAnsi="Baskerville"/>
        </w:rPr>
        <w:t xml:space="preserve">Selection is a dynamic process and depends on </w:t>
      </w:r>
      <w:r w:rsidR="009417B5">
        <w:rPr>
          <w:rFonts w:ascii="Baskerville" w:hAnsi="Baskerville"/>
        </w:rPr>
        <w:t xml:space="preserve">a </w:t>
      </w:r>
      <w:r w:rsidR="0048635B">
        <w:rPr>
          <w:rFonts w:ascii="Baskerville" w:hAnsi="Baskerville"/>
        </w:rPr>
        <w:t>complex relationship between genes and the environment.</w:t>
      </w:r>
    </w:p>
    <w:p w14:paraId="61D543F6" w14:textId="6941C7A6" w:rsidR="00E011B9" w:rsidRDefault="00E011B9" w:rsidP="00E011B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Neutral Drift:</w:t>
      </w:r>
      <w:r w:rsidR="0048635B">
        <w:rPr>
          <w:rFonts w:ascii="Baskerville" w:hAnsi="Baskerville"/>
        </w:rPr>
        <w:t xml:space="preserve"> Variation in DNA sequences can occur due to random neutral effects. In fact, contrary to common belief, most variation between DNA </w:t>
      </w:r>
      <w:r w:rsidR="009417B5">
        <w:rPr>
          <w:rFonts w:ascii="Baskerville" w:hAnsi="Baskerville"/>
        </w:rPr>
        <w:t>sequences</w:t>
      </w:r>
      <w:r w:rsidR="0048635B">
        <w:rPr>
          <w:rFonts w:ascii="Baskerville" w:hAnsi="Baskerville"/>
        </w:rPr>
        <w:t xml:space="preserve"> is not due to selection, but rather </w:t>
      </w:r>
      <w:r w:rsidR="00B126CE">
        <w:rPr>
          <w:rFonts w:ascii="Baskerville" w:hAnsi="Baskerville"/>
        </w:rPr>
        <w:t xml:space="preserve">is </w:t>
      </w:r>
      <w:r w:rsidR="0048635B">
        <w:rPr>
          <w:rFonts w:ascii="Baskerville" w:hAnsi="Baskerville"/>
        </w:rPr>
        <w:t xml:space="preserve">due to neutral drift. Neutral drift refers to alleles that become more or less common in a population due to neutral </w:t>
      </w:r>
      <w:r w:rsidR="007C2E3D">
        <w:rPr>
          <w:rFonts w:ascii="Baskerville" w:hAnsi="Baskerville"/>
        </w:rPr>
        <w:t xml:space="preserve">(random) </w:t>
      </w:r>
      <w:r w:rsidR="0048635B">
        <w:rPr>
          <w:rFonts w:ascii="Baskerville" w:hAnsi="Baskerville"/>
        </w:rPr>
        <w:t xml:space="preserve">events such as random sampling. For instance, imagine a very fit organism that </w:t>
      </w:r>
      <w:r w:rsidR="00431A44">
        <w:rPr>
          <w:rFonts w:ascii="Baskerville" w:hAnsi="Baskerville"/>
        </w:rPr>
        <w:t>does</w:t>
      </w:r>
      <w:r w:rsidR="0048635B">
        <w:rPr>
          <w:rFonts w:ascii="Baskerville" w:hAnsi="Baskerville"/>
        </w:rPr>
        <w:t xml:space="preserve"> not to reproduce or that dies at a young age of accidental causes. Said individual was otherwise favored by natural selection to spread his/her genes but for neutral cases its genes got expelled from </w:t>
      </w:r>
      <w:r w:rsidR="007C2E3D">
        <w:rPr>
          <w:rFonts w:ascii="Baskerville" w:hAnsi="Baskerville"/>
        </w:rPr>
        <w:t>the gene pool. R</w:t>
      </w:r>
      <w:r w:rsidR="0048635B">
        <w:rPr>
          <w:rFonts w:ascii="Baskerville" w:hAnsi="Baskerville"/>
        </w:rPr>
        <w:t xml:space="preserve">andom events can have a </w:t>
      </w:r>
      <w:r w:rsidR="007C2E3D">
        <w:rPr>
          <w:rFonts w:ascii="Baskerville" w:hAnsi="Baskerville"/>
        </w:rPr>
        <w:t>large</w:t>
      </w:r>
      <w:r w:rsidR="0048635B">
        <w:rPr>
          <w:rFonts w:ascii="Baskerville" w:hAnsi="Baskerville"/>
        </w:rPr>
        <w:t xml:space="preserve"> impact on the gene pool of a population</w:t>
      </w:r>
      <w:r w:rsidR="007C2E3D">
        <w:rPr>
          <w:rFonts w:ascii="Baskerville" w:hAnsi="Baskerville"/>
        </w:rPr>
        <w:t xml:space="preserve"> (think of a hurricane wiping out 90% of a population)</w:t>
      </w:r>
      <w:r w:rsidR="0048635B">
        <w:rPr>
          <w:rFonts w:ascii="Baskerville" w:hAnsi="Baskerville"/>
        </w:rPr>
        <w:t xml:space="preserve">.  </w:t>
      </w:r>
    </w:p>
    <w:p w14:paraId="1EC3928C" w14:textId="40AAFA54" w:rsidR="0060578E" w:rsidRDefault="00E011B9" w:rsidP="0060578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r>
        <w:rPr>
          <w:rFonts w:ascii="Baskerville" w:hAnsi="Baskerville"/>
        </w:rPr>
        <w:t>Migration</w:t>
      </w:r>
      <w:r w:rsidR="0097259C">
        <w:rPr>
          <w:rFonts w:ascii="Baskerville" w:hAnsi="Baskerville"/>
        </w:rPr>
        <w:t xml:space="preserve"> and Isolation by distance (IBD)</w:t>
      </w:r>
      <w:r>
        <w:rPr>
          <w:rFonts w:ascii="Baskerville" w:hAnsi="Baskerville"/>
        </w:rPr>
        <w:t>:</w:t>
      </w:r>
      <w:r w:rsidR="0097259C">
        <w:rPr>
          <w:rFonts w:ascii="Baskerville" w:hAnsi="Baskerville"/>
        </w:rPr>
        <w:t xml:space="preserve"> Some organisms can travel long distances seeking food and mates. </w:t>
      </w:r>
      <w:r w:rsidR="007D62EB">
        <w:rPr>
          <w:rFonts w:ascii="Baskerville" w:hAnsi="Baskerville"/>
        </w:rPr>
        <w:t>Inversely</w:t>
      </w:r>
      <w:r w:rsidR="0097259C">
        <w:rPr>
          <w:rFonts w:ascii="Baskerville" w:hAnsi="Baskerville"/>
        </w:rPr>
        <w:t xml:space="preserve">, other organisms are limited in the moving capabilities or have </w:t>
      </w:r>
      <w:r w:rsidR="007D62EB">
        <w:rPr>
          <w:rFonts w:ascii="Baskerville" w:hAnsi="Baskerville"/>
        </w:rPr>
        <w:t>high</w:t>
      </w:r>
      <w:r w:rsidR="0097259C">
        <w:rPr>
          <w:rFonts w:ascii="Baskerville" w:hAnsi="Baskerville"/>
        </w:rPr>
        <w:t xml:space="preserve"> fidelity</w:t>
      </w:r>
      <w:r w:rsidR="007D62EB">
        <w:rPr>
          <w:rFonts w:ascii="Baskerville" w:hAnsi="Baskerville"/>
        </w:rPr>
        <w:t xml:space="preserve"> for certain</w:t>
      </w:r>
      <w:r w:rsidR="0097259C">
        <w:rPr>
          <w:rFonts w:ascii="Baskerville" w:hAnsi="Baskerville"/>
        </w:rPr>
        <w:t xml:space="preserve"> reproduction</w:t>
      </w:r>
      <w:r w:rsidR="007D62EB">
        <w:rPr>
          <w:rFonts w:ascii="Baskerville" w:hAnsi="Baskerville"/>
        </w:rPr>
        <w:t xml:space="preserve"> sites</w:t>
      </w:r>
      <w:r w:rsidR="0097259C">
        <w:rPr>
          <w:rFonts w:ascii="Baskerville" w:hAnsi="Baskerville"/>
        </w:rPr>
        <w:t xml:space="preserve">. </w:t>
      </w:r>
      <w:r w:rsidR="00264E23">
        <w:rPr>
          <w:rFonts w:ascii="Baskerville" w:hAnsi="Baskerville"/>
        </w:rPr>
        <w:t>The</w:t>
      </w:r>
      <w:r w:rsidR="007D62EB">
        <w:rPr>
          <w:rFonts w:ascii="Baskerville" w:hAnsi="Baskerville"/>
        </w:rPr>
        <w:t>s</w:t>
      </w:r>
      <w:r w:rsidR="00264E23">
        <w:rPr>
          <w:rFonts w:ascii="Baskerville" w:hAnsi="Baskerville"/>
        </w:rPr>
        <w:t>e</w:t>
      </w:r>
      <w:r w:rsidR="007D62EB">
        <w:rPr>
          <w:rFonts w:ascii="Baskerville" w:hAnsi="Baskerville"/>
        </w:rPr>
        <w:t xml:space="preserve"> limitations or behaviors have a direct impact in the </w:t>
      </w:r>
      <w:r w:rsidR="0097259C">
        <w:rPr>
          <w:rFonts w:ascii="Baskerville" w:hAnsi="Baskerville"/>
        </w:rPr>
        <w:t>genetic diversity of species</w:t>
      </w:r>
      <w:r w:rsidR="007D62EB">
        <w:rPr>
          <w:rFonts w:ascii="Baskerville" w:hAnsi="Baskerville"/>
        </w:rPr>
        <w:t>. For instance,</w:t>
      </w:r>
      <w:r w:rsidR="0097259C">
        <w:rPr>
          <w:rFonts w:ascii="Baskerville" w:hAnsi="Baskerville"/>
        </w:rPr>
        <w:t xml:space="preserve"> </w:t>
      </w:r>
      <w:r w:rsidR="007D62EB">
        <w:rPr>
          <w:rFonts w:ascii="Baskerville" w:hAnsi="Baskerville"/>
        </w:rPr>
        <w:t>species with</w:t>
      </w:r>
      <w:r w:rsidR="0097259C">
        <w:rPr>
          <w:rFonts w:ascii="Baskerville" w:hAnsi="Baskerville"/>
        </w:rPr>
        <w:t xml:space="preserve"> high migratory behavior </w:t>
      </w:r>
      <w:r w:rsidR="007D62EB">
        <w:rPr>
          <w:rFonts w:ascii="Baskerville" w:hAnsi="Baskerville"/>
        </w:rPr>
        <w:t>tend to</w:t>
      </w:r>
      <w:r w:rsidR="0097259C">
        <w:rPr>
          <w:rFonts w:ascii="Baskerville" w:hAnsi="Baskerville"/>
        </w:rPr>
        <w:t xml:space="preserve"> be different from those with low migratory behavior or high site fidelity. </w:t>
      </w:r>
      <w:r w:rsidR="007D62EB">
        <w:rPr>
          <w:rFonts w:ascii="Baskerville" w:hAnsi="Baskerville"/>
        </w:rPr>
        <w:t>I</w:t>
      </w:r>
      <w:r w:rsidR="0060578E">
        <w:rPr>
          <w:rFonts w:ascii="Baskerville" w:hAnsi="Baskerville"/>
        </w:rPr>
        <w:t>f two populations are sep</w:t>
      </w:r>
      <w:r w:rsidR="007D62EB">
        <w:rPr>
          <w:rFonts w:ascii="Baskerville" w:hAnsi="Baskerville"/>
        </w:rPr>
        <w:t>arated by a long distance but their</w:t>
      </w:r>
      <w:r w:rsidR="0060578E">
        <w:rPr>
          <w:rFonts w:ascii="Baskerville" w:hAnsi="Baskerville"/>
        </w:rPr>
        <w:t xml:space="preserve"> members are able to migrate between the populations</w:t>
      </w:r>
      <w:r w:rsidR="007D62EB">
        <w:rPr>
          <w:rFonts w:ascii="Baskerville" w:hAnsi="Baskerville"/>
        </w:rPr>
        <w:t>,</w:t>
      </w:r>
      <w:r w:rsidR="0060578E">
        <w:rPr>
          <w:rFonts w:ascii="Baskerville" w:hAnsi="Baskerville"/>
        </w:rPr>
        <w:t xml:space="preserve"> they will establish patterns of gene flow leading to considerably high</w:t>
      </w:r>
      <w:r w:rsidR="00B126CE">
        <w:rPr>
          <w:rFonts w:ascii="Baskerville" w:hAnsi="Baskerville"/>
        </w:rPr>
        <w:t>er</w:t>
      </w:r>
      <w:r w:rsidR="0060578E">
        <w:rPr>
          <w:rFonts w:ascii="Baskerville" w:hAnsi="Baskerville"/>
        </w:rPr>
        <w:t xml:space="preserve"> level of genetic </w:t>
      </w:r>
      <w:r w:rsidR="007D62EB">
        <w:rPr>
          <w:rFonts w:ascii="Baskerville" w:hAnsi="Baskerville"/>
        </w:rPr>
        <w:t>similarity</w:t>
      </w:r>
      <w:r w:rsidR="0060578E">
        <w:rPr>
          <w:rFonts w:ascii="Baskerville" w:hAnsi="Baskerville"/>
        </w:rPr>
        <w:t xml:space="preserve"> among populations. </w:t>
      </w:r>
      <w:r w:rsidR="007D62EB">
        <w:rPr>
          <w:rFonts w:ascii="Baskerville" w:hAnsi="Baskerville"/>
        </w:rPr>
        <w:t>Conversely,</w:t>
      </w:r>
      <w:r w:rsidR="0060578E">
        <w:rPr>
          <w:rFonts w:ascii="Baskerville" w:hAnsi="Baskerville"/>
        </w:rPr>
        <w:t xml:space="preserve"> if there is a physical barrier impeding migration or organism</w:t>
      </w:r>
      <w:r w:rsidR="00264E23">
        <w:rPr>
          <w:rFonts w:ascii="Baskerville" w:hAnsi="Baskerville"/>
        </w:rPr>
        <w:t>s</w:t>
      </w:r>
      <w:r w:rsidR="0060578E">
        <w:rPr>
          <w:rFonts w:ascii="Baskerville" w:hAnsi="Baskerville"/>
        </w:rPr>
        <w:t xml:space="preserve"> cannot migrate between populations</w:t>
      </w:r>
      <w:r w:rsidR="00B126CE">
        <w:rPr>
          <w:rFonts w:ascii="Baskerville" w:hAnsi="Baskerville"/>
        </w:rPr>
        <w:t>,</w:t>
      </w:r>
      <w:r w:rsidR="0060578E">
        <w:rPr>
          <w:rFonts w:ascii="Baskerville" w:hAnsi="Baskerville"/>
        </w:rPr>
        <w:t xml:space="preserve"> the gene flow will be halted. As a result, populations may begin </w:t>
      </w:r>
      <w:r w:rsidR="007D62EB">
        <w:rPr>
          <w:rFonts w:ascii="Baskerville" w:hAnsi="Baskerville"/>
        </w:rPr>
        <w:t>to display genetic divergence</w:t>
      </w:r>
      <w:r w:rsidR="0060578E">
        <w:rPr>
          <w:rFonts w:ascii="Baskerville" w:hAnsi="Baskerville"/>
        </w:rPr>
        <w:t xml:space="preserve"> </w:t>
      </w:r>
      <w:r w:rsidR="007D62EB">
        <w:rPr>
          <w:rFonts w:ascii="Baskerville" w:hAnsi="Baskerville"/>
        </w:rPr>
        <w:t>(</w:t>
      </w:r>
      <w:r w:rsidR="0060578E">
        <w:rPr>
          <w:rFonts w:ascii="Baskerville" w:hAnsi="Baskerville"/>
        </w:rPr>
        <w:t>either due to selection or drift</w:t>
      </w:r>
      <w:r w:rsidR="007D62EB">
        <w:rPr>
          <w:rFonts w:ascii="Baskerville" w:hAnsi="Baskerville"/>
        </w:rPr>
        <w:t>)</w:t>
      </w:r>
      <w:r w:rsidR="0060578E">
        <w:rPr>
          <w:rFonts w:ascii="Baskerville" w:hAnsi="Baskerville"/>
        </w:rPr>
        <w:t xml:space="preserve">. Divergence may lead to speciation over time. </w:t>
      </w:r>
    </w:p>
    <w:p w14:paraId="0AC10D34" w14:textId="77777777" w:rsidR="00312E68" w:rsidRDefault="00312E68" w:rsidP="00312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</w:p>
    <w:p w14:paraId="01ECDE7A" w14:textId="77777777" w:rsidR="00312E68" w:rsidRDefault="00312E68" w:rsidP="00312E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</w:p>
    <w:p w14:paraId="6E3F6FE3" w14:textId="77777777" w:rsidR="00D76682" w:rsidRPr="00766916" w:rsidRDefault="00D76682" w:rsidP="007669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Baskerville" w:hAnsi="Baskerville"/>
        </w:rPr>
      </w:pPr>
      <w:bookmarkStart w:id="0" w:name="_GoBack"/>
      <w:bookmarkEnd w:id="0"/>
    </w:p>
    <w:sectPr w:rsidR="00D76682" w:rsidRPr="00766916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5D0"/>
    <w:multiLevelType w:val="hybridMultilevel"/>
    <w:tmpl w:val="5810BF7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CFB774A"/>
    <w:multiLevelType w:val="hybridMultilevel"/>
    <w:tmpl w:val="43E2B3E8"/>
    <w:lvl w:ilvl="0" w:tplc="723E2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DAB3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4DE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85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4E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632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A81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D4A5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448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24D3A"/>
    <w:rsid w:val="000016EB"/>
    <w:rsid w:val="00057969"/>
    <w:rsid w:val="00065C18"/>
    <w:rsid w:val="00121C63"/>
    <w:rsid w:val="0025052B"/>
    <w:rsid w:val="00264E23"/>
    <w:rsid w:val="00312E68"/>
    <w:rsid w:val="003B6F46"/>
    <w:rsid w:val="003F3874"/>
    <w:rsid w:val="00426CA8"/>
    <w:rsid w:val="0042731A"/>
    <w:rsid w:val="00427D86"/>
    <w:rsid w:val="00431A44"/>
    <w:rsid w:val="00450E13"/>
    <w:rsid w:val="0048635B"/>
    <w:rsid w:val="00541CB8"/>
    <w:rsid w:val="00565514"/>
    <w:rsid w:val="00586061"/>
    <w:rsid w:val="005E04AD"/>
    <w:rsid w:val="00600DBD"/>
    <w:rsid w:val="0060578E"/>
    <w:rsid w:val="006724D2"/>
    <w:rsid w:val="006F22A9"/>
    <w:rsid w:val="00713F10"/>
    <w:rsid w:val="00724D3A"/>
    <w:rsid w:val="00766916"/>
    <w:rsid w:val="007C2E3D"/>
    <w:rsid w:val="007D62EB"/>
    <w:rsid w:val="0081685F"/>
    <w:rsid w:val="0086643A"/>
    <w:rsid w:val="00882780"/>
    <w:rsid w:val="008A0528"/>
    <w:rsid w:val="008C14A6"/>
    <w:rsid w:val="009417B5"/>
    <w:rsid w:val="0097259C"/>
    <w:rsid w:val="00A454AB"/>
    <w:rsid w:val="00A50060"/>
    <w:rsid w:val="00B126CE"/>
    <w:rsid w:val="00BA3F4F"/>
    <w:rsid w:val="00C2435A"/>
    <w:rsid w:val="00C56923"/>
    <w:rsid w:val="00C71B79"/>
    <w:rsid w:val="00D73A2F"/>
    <w:rsid w:val="00D76682"/>
    <w:rsid w:val="00DC3DC0"/>
    <w:rsid w:val="00E011B9"/>
    <w:rsid w:val="00F16BF6"/>
    <w:rsid w:val="00F91BED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7D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6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6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4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8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8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6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5657</Characters>
  <Application>Microsoft Macintosh Word</Application>
  <DocSecurity>0</DocSecurity>
  <Lines>47</Lines>
  <Paragraphs>13</Paragraphs>
  <ScaleCrop>false</ScaleCrop>
  <Company>Rosenstiel School of Marine and Admospheric Science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Marjorie Oleksiak</cp:lastModifiedBy>
  <cp:revision>2</cp:revision>
  <dcterms:created xsi:type="dcterms:W3CDTF">2014-09-07T19:25:00Z</dcterms:created>
  <dcterms:modified xsi:type="dcterms:W3CDTF">2014-09-07T19:25:00Z</dcterms:modified>
</cp:coreProperties>
</file>